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D12F2B" w14:textId="75220719" w:rsidR="00A26F72" w:rsidRDefault="004821BD" w:rsidP="004821BD">
      <w:pPr>
        <w:spacing w:after="0" w:line="276" w:lineRule="auto"/>
        <w:jc w:val="center"/>
        <w:rPr>
          <w:rFonts w:ascii="Arial" w:hAnsi="Arial" w:cs="Arial"/>
          <w:b/>
          <w:bCs/>
          <w:sz w:val="24"/>
          <w:szCs w:val="24"/>
        </w:rPr>
      </w:pPr>
      <w:r>
        <w:rPr>
          <w:rFonts w:ascii="Arial" w:hAnsi="Arial" w:cs="Arial"/>
          <w:b/>
          <w:bCs/>
          <w:sz w:val="24"/>
          <w:szCs w:val="24"/>
        </w:rPr>
        <w:t>ABSTRACT</w:t>
      </w:r>
    </w:p>
    <w:p w14:paraId="13DF7494" w14:textId="77777777" w:rsidR="004821BD" w:rsidRDefault="004821BD" w:rsidP="004821BD">
      <w:pPr>
        <w:spacing w:after="0" w:line="276" w:lineRule="auto"/>
        <w:jc w:val="center"/>
        <w:rPr>
          <w:rFonts w:ascii="Arial" w:hAnsi="Arial" w:cs="Arial"/>
          <w:b/>
          <w:bCs/>
          <w:sz w:val="24"/>
          <w:szCs w:val="24"/>
        </w:rPr>
      </w:pPr>
    </w:p>
    <w:p w14:paraId="5F4085A0" w14:textId="77777777" w:rsidR="004821BD" w:rsidRPr="002651D2" w:rsidRDefault="004821BD" w:rsidP="004821BD">
      <w:pPr>
        <w:spacing w:after="0" w:line="276" w:lineRule="auto"/>
        <w:jc w:val="both"/>
        <w:rPr>
          <w:rFonts w:ascii="Times New Roman" w:eastAsia="Times New Roman" w:hAnsi="Times New Roman" w:cs="Times New Roman"/>
          <w:lang w:val="id-ID"/>
        </w:rPr>
      </w:pPr>
      <w:r w:rsidRPr="002651D2">
        <w:rPr>
          <w:rFonts w:ascii="Times New Roman" w:eastAsia="Times New Roman" w:hAnsi="Times New Roman" w:cs="Times New Roman"/>
          <w:lang w:val="id-ID"/>
        </w:rPr>
        <w:t xml:space="preserve">Food safety is an important factor in safe and sustainable food security. </w:t>
      </w:r>
      <w:r>
        <w:rPr>
          <w:rFonts w:ascii="Times New Roman" w:eastAsia="Times New Roman" w:hAnsi="Times New Roman" w:cs="Times New Roman"/>
          <w:lang w:val="id-ID"/>
        </w:rPr>
        <w:t>Mackerel tuna</w:t>
      </w:r>
      <w:r w:rsidRPr="002651D2">
        <w:rPr>
          <w:rFonts w:ascii="Times New Roman" w:eastAsia="Times New Roman" w:hAnsi="Times New Roman" w:cs="Times New Roman"/>
          <w:lang w:val="id-ID"/>
        </w:rPr>
        <w:t xml:space="preserve"> (</w:t>
      </w:r>
      <w:r w:rsidRPr="002651D2">
        <w:rPr>
          <w:rFonts w:ascii="Times New Roman" w:eastAsia="Times New Roman" w:hAnsi="Times New Roman" w:cs="Times New Roman"/>
          <w:i/>
          <w:lang w:val="id-ID"/>
        </w:rPr>
        <w:t>Euthynnus affinis</w:t>
      </w:r>
      <w:r w:rsidRPr="002651D2">
        <w:rPr>
          <w:rFonts w:ascii="Times New Roman" w:eastAsia="Times New Roman" w:hAnsi="Times New Roman" w:cs="Times New Roman"/>
          <w:lang w:val="id-ID"/>
        </w:rPr>
        <w:t>), as a widely consumed source of animal protein, is at risk of heavy metal lead (Pb) contamination due to environmental pollution. Excessive lead exposure can cause serious health problems, including decreased cognitive function, nervous system disorders, and other chronic diseases. Therefore, an effective and environmentally friendly method is needed to reduce lead levels in fish before consumption. This study aims to test the effectiveness of lime (</w:t>
      </w:r>
      <w:r w:rsidRPr="002651D2">
        <w:rPr>
          <w:rFonts w:ascii="Times New Roman" w:eastAsia="Times New Roman" w:hAnsi="Times New Roman" w:cs="Times New Roman"/>
          <w:i/>
          <w:lang w:val="id-ID"/>
        </w:rPr>
        <w:t>Citrus aurantifolia</w:t>
      </w:r>
      <w:r w:rsidRPr="002651D2">
        <w:rPr>
          <w:rFonts w:ascii="Times New Roman" w:eastAsia="Times New Roman" w:hAnsi="Times New Roman" w:cs="Times New Roman"/>
          <w:lang w:val="id-ID"/>
        </w:rPr>
        <w:t>), turmeric (</w:t>
      </w:r>
      <w:r w:rsidRPr="002651D2">
        <w:rPr>
          <w:rFonts w:ascii="Times New Roman" w:eastAsia="Times New Roman" w:hAnsi="Times New Roman" w:cs="Times New Roman"/>
          <w:i/>
          <w:lang w:val="id-ID"/>
        </w:rPr>
        <w:t>Curcuma longa</w:t>
      </w:r>
      <w:r w:rsidRPr="002651D2">
        <w:rPr>
          <w:rFonts w:ascii="Times New Roman" w:eastAsia="Times New Roman" w:hAnsi="Times New Roman" w:cs="Times New Roman"/>
          <w:lang w:val="id-ID"/>
        </w:rPr>
        <w:t xml:space="preserve">), and activated charcoal solutions in reducing lead (Pb) levels in </w:t>
      </w:r>
      <w:r>
        <w:rPr>
          <w:rFonts w:ascii="Times New Roman" w:eastAsia="Times New Roman" w:hAnsi="Times New Roman" w:cs="Times New Roman"/>
          <w:lang w:val="id-ID"/>
        </w:rPr>
        <w:t>mackerel tuna</w:t>
      </w:r>
      <w:r w:rsidRPr="002651D2">
        <w:rPr>
          <w:rFonts w:ascii="Times New Roman" w:eastAsia="Times New Roman" w:hAnsi="Times New Roman" w:cs="Times New Roman"/>
          <w:lang w:val="id-ID"/>
        </w:rPr>
        <w:t xml:space="preserve">. The research method used experiments with four treatments, namely no treatment (control), immersion in turmeric solution, activated charcoal solution, and lime juice for 60 minutes. Analysis of lead levels was conducted using an Atomic Absorption Spectrophotometer (AAS). The results showed that lime solution was the most effective method in reducing lead levels to 29%, followed by turmeric (37.3%) and activated charcoal (47%). The effectiveness of lime is due to the citric acid content that acts as a chelator, binding heavy metal ions and reducing their toxicity. Thus, lime solution can be a natural and practical solution to reduce lead contamination in </w:t>
      </w:r>
      <w:r>
        <w:rPr>
          <w:rFonts w:ascii="Times New Roman" w:eastAsia="Times New Roman" w:hAnsi="Times New Roman" w:cs="Times New Roman"/>
          <w:lang w:val="id-ID"/>
        </w:rPr>
        <w:t>mackerel tuna</w:t>
      </w:r>
      <w:r w:rsidRPr="002651D2">
        <w:rPr>
          <w:rFonts w:ascii="Times New Roman" w:eastAsia="Times New Roman" w:hAnsi="Times New Roman" w:cs="Times New Roman"/>
          <w:lang w:val="id-ID"/>
        </w:rPr>
        <w:t>, improve food safety, and support public health.</w:t>
      </w:r>
    </w:p>
    <w:p w14:paraId="46CA4454" w14:textId="77777777" w:rsidR="004821BD" w:rsidRDefault="004821BD" w:rsidP="004821BD">
      <w:pPr>
        <w:spacing w:after="0" w:line="276" w:lineRule="auto"/>
        <w:jc w:val="center"/>
        <w:rPr>
          <w:rFonts w:ascii="Arial" w:hAnsi="Arial" w:cs="Arial"/>
          <w:b/>
          <w:bCs/>
          <w:sz w:val="24"/>
          <w:szCs w:val="24"/>
        </w:rPr>
      </w:pPr>
    </w:p>
    <w:p w14:paraId="79DCB701" w14:textId="77777777" w:rsidR="004821BD" w:rsidRPr="002651D2" w:rsidRDefault="004821BD" w:rsidP="004821BD">
      <w:pPr>
        <w:spacing w:after="0" w:line="276" w:lineRule="auto"/>
        <w:rPr>
          <w:rFonts w:ascii="Times New Roman" w:eastAsia="Times New Roman" w:hAnsi="Times New Roman" w:cs="Times New Roman"/>
          <w:b/>
          <w:lang w:val="id-ID"/>
        </w:rPr>
      </w:pPr>
      <w:r w:rsidRPr="002651D2">
        <w:rPr>
          <w:rFonts w:ascii="Times New Roman" w:eastAsia="Times New Roman" w:hAnsi="Times New Roman" w:cs="Times New Roman"/>
          <w:b/>
          <w:lang w:val="id-ID"/>
        </w:rPr>
        <w:t xml:space="preserve">Keywords: lime, turmeric, activated charcoal, lead (Pb), </w:t>
      </w:r>
      <w:r>
        <w:rPr>
          <w:rFonts w:ascii="Times New Roman" w:eastAsia="Times New Roman" w:hAnsi="Times New Roman" w:cs="Times New Roman"/>
          <w:b/>
          <w:lang w:val="id-ID"/>
        </w:rPr>
        <w:t>mackerel tuna</w:t>
      </w:r>
    </w:p>
    <w:p w14:paraId="18198E3F" w14:textId="77777777" w:rsidR="004821BD" w:rsidRPr="004821BD" w:rsidRDefault="004821BD" w:rsidP="004821BD">
      <w:pPr>
        <w:spacing w:after="0" w:line="276" w:lineRule="auto"/>
        <w:jc w:val="both"/>
        <w:rPr>
          <w:rFonts w:ascii="Arial" w:hAnsi="Arial" w:cs="Arial"/>
          <w:b/>
          <w:bCs/>
          <w:sz w:val="24"/>
          <w:szCs w:val="24"/>
        </w:rPr>
      </w:pPr>
    </w:p>
    <w:sectPr w:rsidR="004821BD" w:rsidRPr="004821B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3"/>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21BD"/>
    <w:rsid w:val="000963E2"/>
    <w:rsid w:val="003328DC"/>
    <w:rsid w:val="003B75DE"/>
    <w:rsid w:val="004821BD"/>
    <w:rsid w:val="004F0A93"/>
    <w:rsid w:val="00767EC8"/>
    <w:rsid w:val="009458A5"/>
    <w:rsid w:val="00A26F72"/>
    <w:rsid w:val="00DE44D2"/>
    <w:rsid w:val="00FE4CB8"/>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DC5915"/>
  <w15:chartTrackingRefBased/>
  <w15:docId w15:val="{A8A456EF-DF0C-4E8E-AB79-C5E126DAD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D"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821B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4821B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4821BD"/>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4821BD"/>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4821BD"/>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4821B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821B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821B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821B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821B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4821B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4821B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4821B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4821B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4821B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821B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821B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821BD"/>
    <w:rPr>
      <w:rFonts w:eastAsiaTheme="majorEastAsia" w:cstheme="majorBidi"/>
      <w:color w:val="272727" w:themeColor="text1" w:themeTint="D8"/>
    </w:rPr>
  </w:style>
  <w:style w:type="paragraph" w:styleId="Title">
    <w:name w:val="Title"/>
    <w:basedOn w:val="Normal"/>
    <w:next w:val="Normal"/>
    <w:link w:val="TitleChar"/>
    <w:uiPriority w:val="10"/>
    <w:qFormat/>
    <w:rsid w:val="004821B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821B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821B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821B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821BD"/>
    <w:pPr>
      <w:spacing w:before="160"/>
      <w:jc w:val="center"/>
    </w:pPr>
    <w:rPr>
      <w:i/>
      <w:iCs/>
      <w:color w:val="404040" w:themeColor="text1" w:themeTint="BF"/>
    </w:rPr>
  </w:style>
  <w:style w:type="character" w:customStyle="1" w:styleId="QuoteChar">
    <w:name w:val="Quote Char"/>
    <w:basedOn w:val="DefaultParagraphFont"/>
    <w:link w:val="Quote"/>
    <w:uiPriority w:val="29"/>
    <w:rsid w:val="004821BD"/>
    <w:rPr>
      <w:i/>
      <w:iCs/>
      <w:color w:val="404040" w:themeColor="text1" w:themeTint="BF"/>
    </w:rPr>
  </w:style>
  <w:style w:type="paragraph" w:styleId="ListParagraph">
    <w:name w:val="List Paragraph"/>
    <w:basedOn w:val="Normal"/>
    <w:uiPriority w:val="34"/>
    <w:qFormat/>
    <w:rsid w:val="004821BD"/>
    <w:pPr>
      <w:ind w:left="720"/>
      <w:contextualSpacing/>
    </w:pPr>
  </w:style>
  <w:style w:type="character" w:styleId="IntenseEmphasis">
    <w:name w:val="Intense Emphasis"/>
    <w:basedOn w:val="DefaultParagraphFont"/>
    <w:uiPriority w:val="21"/>
    <w:qFormat/>
    <w:rsid w:val="004821BD"/>
    <w:rPr>
      <w:i/>
      <w:iCs/>
      <w:color w:val="2F5496" w:themeColor="accent1" w:themeShade="BF"/>
    </w:rPr>
  </w:style>
  <w:style w:type="paragraph" w:styleId="IntenseQuote">
    <w:name w:val="Intense Quote"/>
    <w:basedOn w:val="Normal"/>
    <w:next w:val="Normal"/>
    <w:link w:val="IntenseQuoteChar"/>
    <w:uiPriority w:val="30"/>
    <w:qFormat/>
    <w:rsid w:val="004821B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4821BD"/>
    <w:rPr>
      <w:i/>
      <w:iCs/>
      <w:color w:val="2F5496" w:themeColor="accent1" w:themeShade="BF"/>
    </w:rPr>
  </w:style>
  <w:style w:type="character" w:styleId="IntenseReference">
    <w:name w:val="Intense Reference"/>
    <w:basedOn w:val="DefaultParagraphFont"/>
    <w:uiPriority w:val="32"/>
    <w:qFormat/>
    <w:rsid w:val="004821B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223</Words>
  <Characters>1275</Characters>
  <Application>Microsoft Office Word</Application>
  <DocSecurity>0</DocSecurity>
  <Lines>10</Lines>
  <Paragraphs>2</Paragraphs>
  <ScaleCrop>false</ScaleCrop>
  <Company/>
  <LinksUpToDate>false</LinksUpToDate>
  <CharactersWithSpaces>1496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Naifah Vania S.P 7E_21</dc:creator>
  <cp:keywords/>
  <dc:description/>
  <cp:lastModifiedBy>Naifah Vania S.P 7E_21</cp:lastModifiedBy>
  <cp:revision>1</cp:revision>
  <dcterms:created xsi:type="dcterms:W3CDTF">2025-02-13T15:29:00Z</dcterms:created>
  <dcterms:modified xsi:type="dcterms:W3CDTF">2025-02-13T15:39:00Z</dcterms:modified>
</cp:coreProperties>
</file>